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LZ2024-58XX的虚拟化存储设备及数据迁移服务项目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2024年11月8日14:00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虚拟化存储设备及数据迁移服务一宗，具体见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虚拟化存储设备及数据迁移服务要求》。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2024年11月6日17:00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前通过本函“八、联系人与联系方式”中的邮箱向医院招标办提交《营业执照》扫描件和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《报名信息表》扫描件。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格式的供应商《同类服务/产品应用情况表》5份（顺序为威海区域在前，其他区域在后，数量不超过20家）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3.同类服务/产品应用情况表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4.虚拟化存储设备及数据迁移服务要求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2024年10月28日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虚拟化存储设备及数据迁移服务要求</w:t>
      </w:r>
    </w:p>
    <w:p>
      <w:pPr>
        <w:rPr>
          <w:rFonts w:hint="eastAsia" w:ascii="宋体" w:hAnsi="宋体" w:cs="宋体"/>
          <w:b/>
          <w:szCs w:val="21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 项目概述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我院现有存储设备已无法满足业务需求且存在超期使用风险，需采购新的存储设备以替代现有存储，并进行数据迁移以保障业务系统的稳定运行。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 技术规格要求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sz w:val="24"/>
          <w:szCs w:val="24"/>
        </w:rPr>
        <w:t>存储设备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2.1.1品牌要求：国内知名品牌，非OEM或贴牌产品。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2.1.2存储容量：RAID后总实际可用存储容量不低于40TB。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2.1.3硬件配置：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2.1.3.1</w:t>
      </w:r>
      <w:r>
        <w:rPr>
          <w:rFonts w:hint="eastAsia" w:ascii="仿宋_GB2312" w:hAnsi="仿宋_GB2312" w:eastAsia="仿宋_GB2312" w:cs="仿宋_GB2312"/>
          <w:sz w:val="24"/>
          <w:szCs w:val="24"/>
        </w:rPr>
        <w:t>控制器：配置控制器≥2，每控CPU主频不低于2.2GHz，配置掉电保护模块。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2.1.3.</w:t>
      </w:r>
      <w:r>
        <w:rPr>
          <w:rFonts w:hint="eastAsia" w:ascii="仿宋_GB2312" w:hAnsi="仿宋_GB2312" w:eastAsia="仿宋_GB2312" w:cs="仿宋_GB2312"/>
          <w:sz w:val="24"/>
          <w:szCs w:val="24"/>
        </w:rPr>
        <w:t>2内存：不少于32GB DDR4 ECC，支持扩展。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2.1.3.</w:t>
      </w:r>
      <w:r>
        <w:rPr>
          <w:rFonts w:hint="eastAsia" w:ascii="仿宋_GB2312" w:hAnsi="仿宋_GB2312" w:eastAsia="仿宋_GB2312" w:cs="仿宋_GB2312"/>
          <w:sz w:val="24"/>
          <w:szCs w:val="24"/>
        </w:rPr>
        <w:t>3硬盘：至少包括6块10TB NL-SAS硬盘和6块2.4TB SAS硬盘。（做两组raid）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2.1.3.4</w:t>
      </w:r>
      <w:r>
        <w:rPr>
          <w:rFonts w:hint="eastAsia" w:ascii="仿宋_GB2312" w:hAnsi="仿宋_GB2312" w:eastAsia="仿宋_GB2312" w:cs="仿宋_GB2312"/>
          <w:sz w:val="24"/>
          <w:szCs w:val="24"/>
        </w:rPr>
        <w:t>接口：至少8个1Gb ISCSI接口和4个16Gb FC接口。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2.1.3.5</w:t>
      </w:r>
      <w:r>
        <w:rPr>
          <w:rFonts w:hint="eastAsia" w:ascii="仿宋_GB2312" w:hAnsi="仿宋_GB2312" w:eastAsia="仿宋_GB2312" w:cs="仿宋_GB2312"/>
          <w:sz w:val="24"/>
          <w:szCs w:val="24"/>
        </w:rPr>
        <w:t>支持硬盘扩展，总盘位数不低于12块。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2.1.3.6 </w:t>
      </w:r>
      <w:r>
        <w:rPr>
          <w:rFonts w:hint="eastAsia" w:ascii="仿宋_GB2312" w:hAnsi="仿宋_GB2312" w:eastAsia="仿宋_GB2312" w:cs="仿宋_GB2312"/>
          <w:sz w:val="24"/>
          <w:szCs w:val="24"/>
        </w:rPr>
        <w:t>RAID功能：支持RAID 0/1/5/6/10/50/60等配置。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2.1.3.7</w:t>
      </w:r>
      <w:r>
        <w:rPr>
          <w:rFonts w:hint="eastAsia" w:ascii="仿宋_GB2312" w:hAnsi="仿宋_GB2312" w:eastAsia="仿宋_GB2312" w:cs="仿宋_GB2312"/>
          <w:sz w:val="24"/>
          <w:szCs w:val="24"/>
        </w:rPr>
        <w:t>高级功能：包括但不限于快照、卷镜像、卷克隆、卷备份、迁移、自动精简配置、QoS、DRAID、硬件加密支持。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2.1.3.8</w:t>
      </w:r>
      <w:r>
        <w:rPr>
          <w:rFonts w:hint="eastAsia" w:ascii="仿宋_GB2312" w:hAnsi="仿宋_GB2312" w:eastAsia="仿宋_GB2312" w:cs="仿宋_GB2312"/>
          <w:sz w:val="24"/>
          <w:szCs w:val="24"/>
        </w:rPr>
        <w:t>虚拟化支持：支持VMware、Hyper-V等主流虚拟化平台。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2.1.3.9</w:t>
      </w:r>
      <w:r>
        <w:rPr>
          <w:rFonts w:hint="eastAsia" w:ascii="仿宋_GB2312" w:hAnsi="仿宋_GB2312" w:eastAsia="仿宋_GB2312" w:cs="仿宋_GB2312"/>
          <w:sz w:val="24"/>
          <w:szCs w:val="24"/>
        </w:rPr>
        <w:t>操作系统支持：兼容Windows、Linux、国产主流流操作系统等。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2.2 数据迁移服务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2.2.1迁移要求：提供从现有存储到新存储的完整数据迁移服务。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2.2.2服务时间：根据项目进度安排，但需保证在合同签订后30天内完成。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2.2.3服务保障：提供7*24小时现场技术支持，确保业务连续性。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 服务与质保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3.1质保期限：整机至少三年原厂质保，硬盘至少三年质保。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3.2技术支持：提供至少三年7*24小时的技术支持服务。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3.3现场服务：提供现场硬件更换服务和现场问题处理服务，4小时内响应。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其他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.1合规性：所有设备和服务必须符合国家相关法律法规和行业标准。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.2知识产权：投标方应保证其提供的产品和服务不侵犯任何第三方的知识产权。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1AF6A86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907D59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3FDE0F85"/>
    <w:rsid w:val="4093415D"/>
    <w:rsid w:val="40A34F94"/>
    <w:rsid w:val="40C11B8E"/>
    <w:rsid w:val="40F724E5"/>
    <w:rsid w:val="43B1151D"/>
    <w:rsid w:val="43B62B93"/>
    <w:rsid w:val="453C4CFD"/>
    <w:rsid w:val="45C97AD5"/>
    <w:rsid w:val="46561CC4"/>
    <w:rsid w:val="46F964AC"/>
    <w:rsid w:val="47705FF6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AAC4DB2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6F521E4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E73A79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2024-10-24T09:21:48Z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