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LZ2024-44ZW的停车场护栏项目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2024年8月23日14:00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single"/>
          <w:lang w:val="en-US" w:eastAsia="zh-CN"/>
        </w:rPr>
        <w:t>医院三楼西区第二会议室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医院停车场总长约120m护栏供货安装。具体要求见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《停车场护栏示意图》。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2024年8月21日17:00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3.停车场护栏示意图</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2024年8月12日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停车场护栏示意图</w:t>
      </w:r>
    </w:p>
    <w:p>
      <w:pPr>
        <w:pStyle w:val="2"/>
        <w:ind w:left="0" w:leftChars="0" w:firstLine="0" w:firstLineChars="0"/>
        <w:rPr>
          <w:rFonts w:hint="eastAsia"/>
          <w:lang w:val="en-US" w:eastAsia="zh-CN"/>
        </w:rPr>
      </w:pPr>
      <w:r>
        <w:rPr>
          <w:rFonts w:hint="eastAsia" w:ascii="仿宋_GB2312" w:hAnsi="仿宋_GB2312" w:eastAsia="仿宋_GB2312" w:cs="仿宋_GB2312"/>
          <w:sz w:val="28"/>
          <w:szCs w:val="28"/>
          <w:lang w:eastAsia="zh-CN"/>
        </w:rPr>
        <w:drawing>
          <wp:inline distT="0" distB="0" distL="114300" distR="114300">
            <wp:extent cx="5611495" cy="5006975"/>
            <wp:effectExtent l="0" t="0" r="8255" b="3175"/>
            <wp:docPr id="1" name="图片 1" descr="微信图片_2024080609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806094734"/>
                    <pic:cNvPicPr>
                      <a:picLocks noChangeAspect="1"/>
                    </pic:cNvPicPr>
                  </pic:nvPicPr>
                  <pic:blipFill>
                    <a:blip r:embed="rId4"/>
                    <a:stretch>
                      <a:fillRect/>
                    </a:stretch>
                  </pic:blipFill>
                  <pic:spPr>
                    <a:xfrm>
                      <a:off x="0" y="0"/>
                      <a:ext cx="5611495" cy="5006975"/>
                    </a:xfrm>
                    <a:prstGeom prst="rect">
                      <a:avLst/>
                    </a:prstGeom>
                  </pic:spPr>
                </pic:pic>
              </a:graphicData>
            </a:graphic>
          </wp:inline>
        </w:drawing>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4AE6"/>
    <w:rsid w:val="0090217C"/>
    <w:rsid w:val="014E0280"/>
    <w:rsid w:val="0306783C"/>
    <w:rsid w:val="03974053"/>
    <w:rsid w:val="041012AE"/>
    <w:rsid w:val="056E3308"/>
    <w:rsid w:val="058811AD"/>
    <w:rsid w:val="06616A6F"/>
    <w:rsid w:val="06637264"/>
    <w:rsid w:val="06D70A48"/>
    <w:rsid w:val="072E50C6"/>
    <w:rsid w:val="07827B14"/>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4D18DA"/>
    <w:rsid w:val="1B5561F5"/>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3FB03CE6"/>
    <w:rsid w:val="40A34F94"/>
    <w:rsid w:val="40F724E5"/>
    <w:rsid w:val="43B1151D"/>
    <w:rsid w:val="43B62B93"/>
    <w:rsid w:val="453C4CFD"/>
    <w:rsid w:val="45C97AD5"/>
    <w:rsid w:val="46561CC4"/>
    <w:rsid w:val="46F964AC"/>
    <w:rsid w:val="47C13124"/>
    <w:rsid w:val="486C7417"/>
    <w:rsid w:val="4A306100"/>
    <w:rsid w:val="4B312183"/>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5B94855"/>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2024-08-12T03:31:40Z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