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LZ2024-43SB的医用耗材SPD服务项目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2024年8月22日14:00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三年期医用耗材SPD服务。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2024年8月20日17:00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2.《医疗器械经营许可证》复印件1份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3.《第二类医疗器械经营备案凭证》复印件1份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（三）整体服务方案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的《整体服务方案与质量保障措施》3份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方案内容必须涵盖费用标准、人员配置、管理软件提供模式、主工作流程、公司储备模式、医院库房管理模式、医用耗材是否贴码管理及条码使用规则、门诊与病区日常配送模式、介入及骨科等高值类管理模式、体外诊断试剂类管理模式、结算方式与账期、对医院现有信息系统和其他方面</w:t>
      </w:r>
      <w:bookmarkStart w:id="0" w:name="_GoBack"/>
      <w:bookmarkEnd w:id="0"/>
      <w:r>
        <w:rPr>
          <w:rFonts w:hint="eastAsia" w:ascii="仿宋_GB2312" w:hAnsi="仿宋_GB2312" w:eastAsia="仿宋_GB2312" w:cs="仿宋_GB2312"/>
          <w:color w:val="auto"/>
          <w:sz w:val="32"/>
          <w:szCs w:val="32"/>
          <w:lang w:val="en-US" w:eastAsia="zh-CN"/>
        </w:rPr>
        <w:t>的配套配合要求以及供应商认为应当纳入的其他内容）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格式的供应商《同类服务/产品应用情况表》3份（顺序为威海区域在前，其他区域在后，数量不超过20家）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2024年8月12日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7827B14"/>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B5561F5"/>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C47455"/>
    <w:rsid w:val="30E83BF7"/>
    <w:rsid w:val="326C6156"/>
    <w:rsid w:val="32EB18B3"/>
    <w:rsid w:val="33B8159B"/>
    <w:rsid w:val="33DD3CC2"/>
    <w:rsid w:val="34301503"/>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53BD5"/>
    <w:rsid w:val="54571857"/>
    <w:rsid w:val="54AF3AFE"/>
    <w:rsid w:val="54B35F20"/>
    <w:rsid w:val="54C84956"/>
    <w:rsid w:val="54DF2FAA"/>
    <w:rsid w:val="55223F2F"/>
    <w:rsid w:val="55AB6F58"/>
    <w:rsid w:val="55E31CF3"/>
    <w:rsid w:val="560E4F32"/>
    <w:rsid w:val="5661187C"/>
    <w:rsid w:val="5712074C"/>
    <w:rsid w:val="57233744"/>
    <w:rsid w:val="5AFE414F"/>
    <w:rsid w:val="5C1E32DA"/>
    <w:rsid w:val="5C6309D2"/>
    <w:rsid w:val="5C6410A0"/>
    <w:rsid w:val="5CEE3FCD"/>
    <w:rsid w:val="5D0A749E"/>
    <w:rsid w:val="5D9B7C91"/>
    <w:rsid w:val="5DA24171"/>
    <w:rsid w:val="5DD830E4"/>
    <w:rsid w:val="5EC42E35"/>
    <w:rsid w:val="61594C52"/>
    <w:rsid w:val="618A062A"/>
    <w:rsid w:val="624772C6"/>
    <w:rsid w:val="626F6842"/>
    <w:rsid w:val="62CE3678"/>
    <w:rsid w:val="639C74DA"/>
    <w:rsid w:val="63CB7229"/>
    <w:rsid w:val="64E613E5"/>
    <w:rsid w:val="64F07963"/>
    <w:rsid w:val="65AD00EC"/>
    <w:rsid w:val="65B94855"/>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926F94"/>
    <w:rsid w:val="76D4524B"/>
    <w:rsid w:val="76F774A3"/>
    <w:rsid w:val="77305324"/>
    <w:rsid w:val="77D17783"/>
    <w:rsid w:val="78080ACE"/>
    <w:rsid w:val="786067D4"/>
    <w:rsid w:val="78D93B02"/>
    <w:rsid w:val="790D0676"/>
    <w:rsid w:val="791A46B8"/>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2024-08-07T05:42:49Z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