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LZ2023-29XX的计算机等电子办公用品项目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2023年9月21日14:00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一年期计算机等电子办公用品的采购。具体内容见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项目付款方式为医院按照自然月汇总采购量，在该月结束后的60日内支付采购费用。</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2023年9月19日17:00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1根据之前合同年度模拟了采购量，其中采购量小或者无的统一使用“1”为模拟采购数量。《报价单》1中序号1～4产品必须为同一品牌。《报价单》2的项目，是为了明确在特殊情况下，单独采购电脑主机或者显示屏的价格。</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供应商提供的产品应当为市场主流品牌。医院不对未来实际采购量进行承诺。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2.如，产品/服务属于经营行政许可管理或者经营强制认证管理的，提供相关资质复印件1份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u w:val="single"/>
          <w:lang w:val="en-US" w:eastAsia="zh-CN"/>
        </w:rPr>
        <w:t>正反面打印</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自定义格式A4纸</w:t>
      </w:r>
      <w:r>
        <w:rPr>
          <w:rFonts w:hint="eastAsia" w:ascii="仿宋_GB2312" w:hAnsi="仿宋_GB2312" w:eastAsia="仿宋_GB2312" w:cs="仿宋_GB2312"/>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2023年9月12</w:t>
      </w:r>
      <w:bookmarkStart w:id="0" w:name="_GoBack"/>
      <w:bookmarkEnd w:id="0"/>
      <w:r>
        <w:rPr>
          <w:rFonts w:hint="eastAsia" w:ascii="仿宋_GB2312" w:hAnsi="仿宋_GB2312" w:eastAsia="仿宋_GB2312" w:cs="仿宋_GB2312"/>
          <w:b w:val="0"/>
          <w:bCs w:val="0"/>
          <w:color w:val="auto"/>
          <w:sz w:val="32"/>
          <w:szCs w:val="32"/>
          <w:u w:val="single"/>
          <w:lang w:val="en-US" w:eastAsia="zh-CN"/>
        </w:rPr>
        <w:t>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p>
    <w:p>
      <w:pPr>
        <w:rPr>
          <w:rFonts w:hint="eastAsia"/>
          <w:lang w:val="en-US" w:eastAsia="zh-CN"/>
        </w:rPr>
        <w:sectPr>
          <w:pgSz w:w="11906" w:h="16838"/>
          <w:pgMar w:top="1440" w:right="1803" w:bottom="1440" w:left="1803" w:header="851" w:footer="992" w:gutter="0"/>
          <w:cols w:space="0" w:num="1"/>
          <w:rtlGutter w:val="0"/>
          <w:docGrid w:type="lines" w:linePitch="319"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报价单1</w:t>
      </w:r>
    </w:p>
    <w:tbl>
      <w:tblPr>
        <w:tblStyle w:val="11"/>
        <w:tblW w:w="14229"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268"/>
        <w:gridCol w:w="2835"/>
        <w:gridCol w:w="680"/>
        <w:gridCol w:w="680"/>
        <w:gridCol w:w="1417"/>
        <w:gridCol w:w="1701"/>
        <w:gridCol w:w="1134"/>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序号</w:t>
            </w:r>
          </w:p>
        </w:tc>
        <w:tc>
          <w:tcPr>
            <w:tcW w:w="226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名称</w:t>
            </w:r>
          </w:p>
        </w:tc>
        <w:tc>
          <w:tcPr>
            <w:tcW w:w="283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基本要求</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单位</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数量</w:t>
            </w: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品牌</w:t>
            </w:r>
          </w:p>
        </w:tc>
        <w:tc>
          <w:tcPr>
            <w:tcW w:w="17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型号</w:t>
            </w:r>
          </w:p>
        </w:tc>
        <w:tc>
          <w:tcPr>
            <w:tcW w:w="11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质保期</w:t>
            </w: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226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台式计算机整机</w:t>
            </w:r>
          </w:p>
        </w:tc>
        <w:tc>
          <w:tcPr>
            <w:tcW w:w="2835"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I3/8G/256SSD/23吋/无光驱</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台</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226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台式计算机整机</w:t>
            </w:r>
          </w:p>
        </w:tc>
        <w:tc>
          <w:tcPr>
            <w:tcW w:w="2835"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I3/8G/128～256SSD+1Tsata</w:t>
            </w:r>
          </w:p>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/23吋/无光驱</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台</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w:t>
            </w:r>
          </w:p>
        </w:tc>
        <w:tc>
          <w:tcPr>
            <w:tcW w:w="226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笔记本式计算机整机</w:t>
            </w:r>
          </w:p>
        </w:tc>
        <w:tc>
          <w:tcPr>
            <w:tcW w:w="2835"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I3/8G/256SSD</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台</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226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笔记本式计算机整机</w:t>
            </w:r>
          </w:p>
        </w:tc>
        <w:tc>
          <w:tcPr>
            <w:tcW w:w="2835"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I5/8G/256SSD</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台</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226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读卡器</w:t>
            </w:r>
          </w:p>
        </w:tc>
        <w:tc>
          <w:tcPr>
            <w:tcW w:w="2835"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支持读取身份证、医保卡、</w:t>
            </w:r>
          </w:p>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IC卡、磁条卡、二维码</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台</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226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扫描枪</w:t>
            </w:r>
          </w:p>
        </w:tc>
        <w:tc>
          <w:tcPr>
            <w:tcW w:w="2835"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支持扫描一维码、二维码，</w:t>
            </w:r>
          </w:p>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条码精度约4MIL</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支</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7</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彩色喷墨打印机</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A4幅/USB2.0接口</w:t>
            </w:r>
          </w:p>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/四色分体式墨盒</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台</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8</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条码打印机</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热敏式或热转印式</w:t>
            </w:r>
          </w:p>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/最大打印宽度104MM</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台</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rPr>
              <w:t>9</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处方打印机</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打印标准处方</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台</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10</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交换机</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傻瓜式百兆8口</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台</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10</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11</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交换机</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傻瓜式百兆16口</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台</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12</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交换机</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傻瓜式百兆24口</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台</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13</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交换机</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24千兆电口+2光口/二层半</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台</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14</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交换机</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48千兆电口+4光口/二层半</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台</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15</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无线路由器</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4口</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台</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16</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机械硬盘</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1T</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套</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17</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固态硬盘</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120G</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套</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18</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固态硬盘</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240G</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套</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19</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固态硬盘</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480G</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套</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10</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20</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固态硬盘</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1T</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套</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21</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移动硬盘</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1T</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套</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22</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移动硬盘</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2T</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套</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23</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内存条</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三代4G</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24</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内存条</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四代4G</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25</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内存条</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四代8G</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26</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U盘</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32G</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27</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U盘</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64G</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28</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U盘</w:t>
            </w:r>
          </w:p>
        </w:tc>
        <w:tc>
          <w:tcPr>
            <w:tcW w:w="28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128G</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29</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键盘</w:t>
            </w:r>
          </w:p>
        </w:tc>
        <w:tc>
          <w:tcPr>
            <w:tcW w:w="2835" w:type="dxa"/>
            <w:vAlign w:val="center"/>
          </w:tcPr>
          <w:p>
            <w:pP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标准</w:t>
            </w:r>
          </w:p>
        </w:tc>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个</w:t>
            </w:r>
          </w:p>
        </w:tc>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20</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30</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鼠标</w:t>
            </w:r>
          </w:p>
        </w:tc>
        <w:tc>
          <w:tcPr>
            <w:tcW w:w="2835" w:type="dxa"/>
            <w:vAlign w:val="center"/>
          </w:tcPr>
          <w:p>
            <w:pP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标准</w:t>
            </w:r>
          </w:p>
        </w:tc>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个</w:t>
            </w:r>
          </w:p>
        </w:tc>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30</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31</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无线键鼠</w:t>
            </w:r>
          </w:p>
        </w:tc>
        <w:tc>
          <w:tcPr>
            <w:tcW w:w="2835" w:type="dxa"/>
            <w:vAlign w:val="center"/>
          </w:tcPr>
          <w:p>
            <w:pP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标准套装</w:t>
            </w:r>
          </w:p>
        </w:tc>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套</w:t>
            </w:r>
          </w:p>
        </w:tc>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32</w:t>
            </w:r>
          </w:p>
        </w:tc>
        <w:tc>
          <w:tcPr>
            <w:tcW w:w="226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网线</w:t>
            </w:r>
          </w:p>
        </w:tc>
        <w:tc>
          <w:tcPr>
            <w:tcW w:w="2835"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超五类</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箱</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写明每箱   米</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z w:val="21"/>
                <w:szCs w:val="21"/>
                <w:lang w:val="en-US" w:eastAsia="zh-CN"/>
              </w:rPr>
              <w:t>33</w:t>
            </w:r>
          </w:p>
        </w:tc>
        <w:tc>
          <w:tcPr>
            <w:tcW w:w="226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网线</w:t>
            </w:r>
          </w:p>
        </w:tc>
        <w:tc>
          <w:tcPr>
            <w:tcW w:w="2835"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六类</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箱</w:t>
            </w:r>
          </w:p>
        </w:tc>
        <w:tc>
          <w:tcPr>
            <w:tcW w:w="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141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写明每箱   米</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812" w:type="dxa"/>
            <w:gridSpan w:val="9"/>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合计金额（元）</w:t>
            </w: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bCs/>
                <w:color w:val="auto"/>
                <w:sz w:val="21"/>
                <w:szCs w:val="21"/>
                <w:vertAlign w:val="baseline"/>
                <w:lang w:val="en-US" w:eastAsia="zh-CN"/>
              </w:rPr>
            </w:pPr>
          </w:p>
        </w:tc>
      </w:tr>
    </w:tbl>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报价单2</w:t>
      </w:r>
    </w:p>
    <w:tbl>
      <w:tblPr>
        <w:tblStyle w:val="11"/>
        <w:tblW w:w="13986"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5820"/>
        <w:gridCol w:w="2310"/>
        <w:gridCol w:w="252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6"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582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231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品牌</w:t>
            </w:r>
          </w:p>
        </w:tc>
        <w:tc>
          <w:tcPr>
            <w:tcW w:w="252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型号</w:t>
            </w:r>
          </w:p>
        </w:tc>
        <w:tc>
          <w:tcPr>
            <w:tcW w:w="240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582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报价单1中序号1产品的仅主机</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252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2400"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582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报价单1中序号1产品的仅显示器</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252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2400"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582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报价单1中序号2产品的仅主机</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252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2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582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报价单1中序号2产品的仅显示器</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252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2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lang w:val="en-US" w:eastAsia="zh-CN"/>
        </w:rPr>
      </w:pPr>
      <w:r>
        <w:rPr>
          <w:rFonts w:hint="eastAsia" w:ascii="仿宋_GB2312" w:hAnsi="仿宋_GB2312" w:eastAsia="仿宋_GB2312" w:cs="仿宋_GB2312"/>
          <w:sz w:val="32"/>
          <w:szCs w:val="32"/>
          <w:lang w:val="en-US" w:eastAsia="zh-CN"/>
        </w:rPr>
        <w:t>供应商盖章：</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7105F0"/>
    <w:rsid w:val="0AE47B1E"/>
    <w:rsid w:val="0B50556E"/>
    <w:rsid w:val="0BC2087A"/>
    <w:rsid w:val="0C0E2D62"/>
    <w:rsid w:val="0C8666E0"/>
    <w:rsid w:val="0D0328AB"/>
    <w:rsid w:val="0E441926"/>
    <w:rsid w:val="0E535960"/>
    <w:rsid w:val="0E5674D9"/>
    <w:rsid w:val="0EB466F8"/>
    <w:rsid w:val="0F4722FA"/>
    <w:rsid w:val="0FE867C1"/>
    <w:rsid w:val="0FFB437A"/>
    <w:rsid w:val="112A7A9F"/>
    <w:rsid w:val="125F6671"/>
    <w:rsid w:val="139F5A87"/>
    <w:rsid w:val="15CF09FC"/>
    <w:rsid w:val="17450FC9"/>
    <w:rsid w:val="1753483A"/>
    <w:rsid w:val="178F45DF"/>
    <w:rsid w:val="1940115E"/>
    <w:rsid w:val="19F52E2A"/>
    <w:rsid w:val="1B4D18DA"/>
    <w:rsid w:val="1DA57A56"/>
    <w:rsid w:val="1FF86EBC"/>
    <w:rsid w:val="209100DD"/>
    <w:rsid w:val="20F60EBA"/>
    <w:rsid w:val="21A437E9"/>
    <w:rsid w:val="21E03505"/>
    <w:rsid w:val="22EA0E31"/>
    <w:rsid w:val="23597745"/>
    <w:rsid w:val="242C03B8"/>
    <w:rsid w:val="24314357"/>
    <w:rsid w:val="24355AC3"/>
    <w:rsid w:val="27C129C2"/>
    <w:rsid w:val="28460323"/>
    <w:rsid w:val="29B47B51"/>
    <w:rsid w:val="2BC4525D"/>
    <w:rsid w:val="2BF70ED7"/>
    <w:rsid w:val="2CF34CB0"/>
    <w:rsid w:val="2D067FF6"/>
    <w:rsid w:val="2D453ECC"/>
    <w:rsid w:val="2DBF247F"/>
    <w:rsid w:val="2E127BEC"/>
    <w:rsid w:val="2ED737AD"/>
    <w:rsid w:val="2F7E351F"/>
    <w:rsid w:val="30BA749B"/>
    <w:rsid w:val="30E83BF7"/>
    <w:rsid w:val="326C6156"/>
    <w:rsid w:val="32EB18B3"/>
    <w:rsid w:val="33B8159B"/>
    <w:rsid w:val="33DD3CC2"/>
    <w:rsid w:val="349D7AB3"/>
    <w:rsid w:val="34B302E9"/>
    <w:rsid w:val="34B3356C"/>
    <w:rsid w:val="3507227E"/>
    <w:rsid w:val="35B14893"/>
    <w:rsid w:val="364C6A4B"/>
    <w:rsid w:val="378B19B6"/>
    <w:rsid w:val="38442533"/>
    <w:rsid w:val="3AB050B1"/>
    <w:rsid w:val="3B8A4BB6"/>
    <w:rsid w:val="3BE22435"/>
    <w:rsid w:val="3BE91C1D"/>
    <w:rsid w:val="3C274923"/>
    <w:rsid w:val="3C732980"/>
    <w:rsid w:val="3D197272"/>
    <w:rsid w:val="3E7F198B"/>
    <w:rsid w:val="40A34F94"/>
    <w:rsid w:val="40F724E5"/>
    <w:rsid w:val="43B1151D"/>
    <w:rsid w:val="43B62B93"/>
    <w:rsid w:val="453C4CFD"/>
    <w:rsid w:val="45C97AD5"/>
    <w:rsid w:val="46561CC4"/>
    <w:rsid w:val="46F964AC"/>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712074C"/>
    <w:rsid w:val="59097D80"/>
    <w:rsid w:val="5AFE414F"/>
    <w:rsid w:val="5C1E32DA"/>
    <w:rsid w:val="5C6309D2"/>
    <w:rsid w:val="5CEE3FCD"/>
    <w:rsid w:val="5D0A749E"/>
    <w:rsid w:val="5D9B7C91"/>
    <w:rsid w:val="5DA24171"/>
    <w:rsid w:val="5DD830E4"/>
    <w:rsid w:val="5EC42E35"/>
    <w:rsid w:val="618A062A"/>
    <w:rsid w:val="624772C6"/>
    <w:rsid w:val="626F6842"/>
    <w:rsid w:val="639C74DA"/>
    <w:rsid w:val="63CB7229"/>
    <w:rsid w:val="64E613E5"/>
    <w:rsid w:val="64F07963"/>
    <w:rsid w:val="66E05971"/>
    <w:rsid w:val="67761523"/>
    <w:rsid w:val="67782713"/>
    <w:rsid w:val="685C0C8B"/>
    <w:rsid w:val="69252342"/>
    <w:rsid w:val="69CB420D"/>
    <w:rsid w:val="69D86BC2"/>
    <w:rsid w:val="6B870862"/>
    <w:rsid w:val="6BAB4EF0"/>
    <w:rsid w:val="6D373CB7"/>
    <w:rsid w:val="6DF6410C"/>
    <w:rsid w:val="6E955349"/>
    <w:rsid w:val="7165227D"/>
    <w:rsid w:val="71E73A79"/>
    <w:rsid w:val="71FA015C"/>
    <w:rsid w:val="72DB2E88"/>
    <w:rsid w:val="735D5523"/>
    <w:rsid w:val="76D4524B"/>
    <w:rsid w:val="76F774A3"/>
    <w:rsid w:val="77305324"/>
    <w:rsid w:val="773B679B"/>
    <w:rsid w:val="77D17783"/>
    <w:rsid w:val="78080ACE"/>
    <w:rsid w:val="786067D4"/>
    <w:rsid w:val="790D0676"/>
    <w:rsid w:val="79370F44"/>
    <w:rsid w:val="7A9F7EA6"/>
    <w:rsid w:val="7B8A49BD"/>
    <w:rsid w:val="7BBD6CAF"/>
    <w:rsid w:val="7BF62302"/>
    <w:rsid w:val="7CDA444A"/>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2023-09-12T04:05:58Z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