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编号LZ2022-34AG的消防安全评估与电气线路检测服务项目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2022年12月8日15:00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医院年度消防安全评估与电气线路检测服务。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2022年12月7日12:00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论证采取线上形式，签到和需要的现场沟通使用电话联络。项目被授权人和报名联系人在论证当天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2022年12月8日12:00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附件3格式的服务商《市场应用/对外服务情况表》4份（顺序为威海区域在前，其他区域在后，数量不超过10家）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2022年12月3日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pStyle w:val="2"/>
        <w:rPr>
          <w:rFonts w:hint="eastAsia"/>
          <w:lang w:val="en-US" w:eastAsia="zh-CN"/>
        </w:rPr>
      </w:pPr>
    </w:p>
    <w:tbl>
      <w:tblPr>
        <w:tblStyle w:val="11"/>
        <w:tblW w:w="857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05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4" w:hRule="atLeast"/>
        </w:trPr>
        <w:tc>
          <w:tcPr>
            <w:tcW w:w="79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505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项目名称</w:t>
            </w:r>
          </w:p>
        </w:tc>
        <w:tc>
          <w:tcPr>
            <w:tcW w:w="273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9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505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消防安全评估</w:t>
            </w:r>
          </w:p>
        </w:tc>
        <w:tc>
          <w:tcPr>
            <w:tcW w:w="273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92"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5055"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电气线路检测</w:t>
            </w:r>
          </w:p>
        </w:tc>
        <w:tc>
          <w:tcPr>
            <w:tcW w:w="273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847" w:type="dxa"/>
            <w:gridSpan w:val="2"/>
            <w:vAlign w:val="center"/>
          </w:tcPr>
          <w:p>
            <w:pPr>
              <w:ind w:left="320" w:hanging="241" w:hangingChars="100"/>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合计费用（元）</w:t>
            </w:r>
          </w:p>
        </w:tc>
        <w:tc>
          <w:tcPr>
            <w:tcW w:w="2730"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bookmarkStart w:id="0" w:name="_GoBack"/>
      <w:bookmarkEnd w:id="0"/>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9404DD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62885"/>
    <w:rsid w:val="349D7AB3"/>
    <w:rsid w:val="34C424EB"/>
    <w:rsid w:val="3507227E"/>
    <w:rsid w:val="35B14893"/>
    <w:rsid w:val="364C6A4B"/>
    <w:rsid w:val="378B19B6"/>
    <w:rsid w:val="39276138"/>
    <w:rsid w:val="3AA917C6"/>
    <w:rsid w:val="3AB050B1"/>
    <w:rsid w:val="3BE22435"/>
    <w:rsid w:val="3BE91C1D"/>
    <w:rsid w:val="3C274923"/>
    <w:rsid w:val="3C732980"/>
    <w:rsid w:val="3DCE5711"/>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820330D"/>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2022-12-03T02:17:56Z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