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编号LZ2022-35SB的制氧机系统维保服务项目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拟参与供应商务必全面、认真阅读本函所有内容，并严格按照本函要求落实参与事宜。未按要求履行程序或者未按要求提供资料的供应商，无法取得参与资格。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2022年12月8日16:00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15:45至15:55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一年期医院制氧机系统维保服务。</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sz w:val="32"/>
          <w:szCs w:val="32"/>
          <w:u w:val="single"/>
          <w:lang w:val="en-US" w:eastAsia="zh-CN"/>
        </w:rPr>
        <w:t xml:space="preserve"> 2022年12月7日12:00</w:t>
      </w:r>
      <w:r>
        <w:rPr>
          <w:rFonts w:hint="eastAsia" w:ascii="仿宋_GB2312" w:hAnsi="仿宋_GB2312" w:eastAsia="仿宋_GB2312" w:cs="仿宋_GB2312"/>
          <w:sz w:val="32"/>
          <w:szCs w:val="32"/>
          <w:lang w:val="en-US" w:eastAsia="zh-CN"/>
        </w:rPr>
        <w:t>前派员持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（一）销售商资质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自定义格式的《报价单》4份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四）产品/服务优势与质量保障措施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自定义格式A4纸反正面打印的《产品/服务优势与质量保障措施》4份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lang w:val="en-US" w:eastAsia="zh-CN"/>
        </w:rPr>
        <w:t>附件3格式的服务商《市场应用/对外服务情况表》4份（顺序为威海区域在前，其他区域在后，数量不超过10家）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sz w:val="32"/>
          <w:szCs w:val="32"/>
          <w:lang w:val="en-US" w:eastAsia="zh-CN"/>
        </w:rPr>
        <w:t>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联系人：张卫强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2.市</w:t>
      </w:r>
      <w:r>
        <w:rPr>
          <w:rFonts w:hint="eastAsia" w:ascii="仿宋_GB2312" w:hAnsi="仿宋_GB2312" w:eastAsia="仿宋_GB2312" w:cs="仿宋_GB2312"/>
          <w:sz w:val="32"/>
          <w:szCs w:val="32"/>
          <w:lang w:val="en-US" w:eastAsia="zh-CN"/>
        </w:rPr>
        <w:t>场应用/对外服务情况表</w:t>
      </w:r>
    </w:p>
    <w:p>
      <w:pPr>
        <w:rPr>
          <w:rFonts w:hint="eastAsia" w:ascii="仿宋_GB2312" w:hAnsi="仿宋_GB2312" w:eastAsia="仿宋_GB2312" w:cs="仿宋_GB2312"/>
          <w:sz w:val="32"/>
          <w:szCs w:val="32"/>
          <w:lang w:val="en-US" w:eastAsia="zh-CN"/>
        </w:rPr>
      </w:pPr>
    </w:p>
    <w:p>
      <w:pPr>
        <w:rPr>
          <w:rFonts w:hint="eastAsia"/>
          <w:lang w:val="en-US" w:eastAsia="zh-CN"/>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2022年12月2</w:t>
      </w:r>
      <w:bookmarkStart w:id="0" w:name="_GoBack"/>
      <w:bookmarkEnd w:id="0"/>
      <w:r>
        <w:rPr>
          <w:rFonts w:hint="eastAsia" w:ascii="仿宋_GB2312" w:hAnsi="仿宋_GB2312" w:eastAsia="仿宋_GB2312" w:cs="仿宋_GB2312"/>
          <w:b w:val="0"/>
          <w:bCs w:val="0"/>
          <w:color w:val="auto"/>
          <w:sz w:val="32"/>
          <w:szCs w:val="32"/>
          <w:u w:val="single"/>
          <w:lang w:val="en-US" w:eastAsia="zh-CN"/>
        </w:rPr>
        <w:t>日</w:t>
      </w:r>
      <w:r>
        <w:rPr>
          <w:rFonts w:hint="eastAsia" w:ascii="仿宋_GB2312" w:hAnsi="仿宋_GB2312" w:eastAsia="仿宋_GB2312" w:cs="仿宋_GB2312"/>
          <w:b w:val="0"/>
          <w:bCs w:val="0"/>
          <w:color w:val="auto"/>
          <w:sz w:val="32"/>
          <w:szCs w:val="32"/>
          <w:u w:val="single"/>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sectPr>
          <w:pgSz w:w="11906" w:h="16838"/>
          <w:pgMar w:top="1440" w:right="1803" w:bottom="1440" w:left="1803" w:header="851" w:footer="992" w:gutter="0"/>
          <w:cols w:space="0" w:num="1"/>
          <w:rtlGutter w:val="0"/>
          <w:docGrid w:type="lines" w:linePitch="319" w:charSpace="0"/>
        </w:sectPr>
      </w:pPr>
      <w:r>
        <w:rPr>
          <w:rFonts w:hint="eastAsia" w:ascii="仿宋_GB2312" w:hAnsi="仿宋_GB2312" w:eastAsia="仿宋_GB2312" w:cs="仿宋_GB2312"/>
          <w:sz w:val="13"/>
          <w:szCs w:val="13"/>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市场应用/对外服务情况表</w:t>
      </w: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jc w:val="cente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lang w:val="en-US" w:eastAsia="zh-CN"/>
        </w:rPr>
      </w:pPr>
      <w:r>
        <w:rPr>
          <w:rFonts w:hint="eastAsia" w:ascii="仿宋_GB2312" w:hAnsi="仿宋_GB2312" w:eastAsia="仿宋_GB2312" w:cs="仿宋_GB2312"/>
          <w:b w:val="0"/>
          <w:bCs w:val="0"/>
          <w:sz w:val="32"/>
          <w:szCs w:val="32"/>
          <w:lang w:val="en-US" w:eastAsia="zh-CN"/>
        </w:rPr>
        <w:t>参与公司盖章：</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44A3C"/>
    <w:rsid w:val="02145EE5"/>
    <w:rsid w:val="0306783C"/>
    <w:rsid w:val="041012AE"/>
    <w:rsid w:val="04E36293"/>
    <w:rsid w:val="056E3308"/>
    <w:rsid w:val="06616A6F"/>
    <w:rsid w:val="06637264"/>
    <w:rsid w:val="06933336"/>
    <w:rsid w:val="072E50C6"/>
    <w:rsid w:val="0805587B"/>
    <w:rsid w:val="088966EE"/>
    <w:rsid w:val="08DA6FF8"/>
    <w:rsid w:val="08DC44A8"/>
    <w:rsid w:val="09404DDE"/>
    <w:rsid w:val="0A5B73EA"/>
    <w:rsid w:val="0A7105F0"/>
    <w:rsid w:val="0AA86CC9"/>
    <w:rsid w:val="0AE47B1E"/>
    <w:rsid w:val="0B50556E"/>
    <w:rsid w:val="0BC2087A"/>
    <w:rsid w:val="0C0E2D62"/>
    <w:rsid w:val="0D0328AB"/>
    <w:rsid w:val="0E441926"/>
    <w:rsid w:val="0E5674D9"/>
    <w:rsid w:val="0EB466F8"/>
    <w:rsid w:val="0F4722FA"/>
    <w:rsid w:val="0FE867C1"/>
    <w:rsid w:val="0FFB437A"/>
    <w:rsid w:val="11147823"/>
    <w:rsid w:val="112A7A9F"/>
    <w:rsid w:val="125F6671"/>
    <w:rsid w:val="12ED60D3"/>
    <w:rsid w:val="15CF09FC"/>
    <w:rsid w:val="17450FC9"/>
    <w:rsid w:val="1753483A"/>
    <w:rsid w:val="178F45DF"/>
    <w:rsid w:val="1940115E"/>
    <w:rsid w:val="19F52E2A"/>
    <w:rsid w:val="1A8A24E8"/>
    <w:rsid w:val="1C672275"/>
    <w:rsid w:val="1FF86EBC"/>
    <w:rsid w:val="209100DD"/>
    <w:rsid w:val="214573E3"/>
    <w:rsid w:val="21A437E9"/>
    <w:rsid w:val="21E03505"/>
    <w:rsid w:val="21F44340"/>
    <w:rsid w:val="23597745"/>
    <w:rsid w:val="24314357"/>
    <w:rsid w:val="24A3598F"/>
    <w:rsid w:val="27C129C2"/>
    <w:rsid w:val="28460323"/>
    <w:rsid w:val="29B47B51"/>
    <w:rsid w:val="2A613BCD"/>
    <w:rsid w:val="2AEB5BAA"/>
    <w:rsid w:val="2BC4525D"/>
    <w:rsid w:val="2BF70ED7"/>
    <w:rsid w:val="2C544788"/>
    <w:rsid w:val="2D067FF6"/>
    <w:rsid w:val="2D453ECC"/>
    <w:rsid w:val="2DAA36BF"/>
    <w:rsid w:val="2E127BEC"/>
    <w:rsid w:val="2ED737AD"/>
    <w:rsid w:val="30BA749B"/>
    <w:rsid w:val="326C6156"/>
    <w:rsid w:val="32EB18B3"/>
    <w:rsid w:val="33B8159B"/>
    <w:rsid w:val="33DD3CC2"/>
    <w:rsid w:val="34962885"/>
    <w:rsid w:val="349D7AB3"/>
    <w:rsid w:val="34C424EB"/>
    <w:rsid w:val="3507227E"/>
    <w:rsid w:val="35B14893"/>
    <w:rsid w:val="364C6A4B"/>
    <w:rsid w:val="378B19B6"/>
    <w:rsid w:val="39276138"/>
    <w:rsid w:val="3AA917C6"/>
    <w:rsid w:val="3AB050B1"/>
    <w:rsid w:val="3BE22435"/>
    <w:rsid w:val="3BE91C1D"/>
    <w:rsid w:val="3C274923"/>
    <w:rsid w:val="3C732980"/>
    <w:rsid w:val="3DCE5711"/>
    <w:rsid w:val="3E7F198B"/>
    <w:rsid w:val="40A34F94"/>
    <w:rsid w:val="40F724E5"/>
    <w:rsid w:val="41947049"/>
    <w:rsid w:val="453C4CFD"/>
    <w:rsid w:val="45C97AD5"/>
    <w:rsid w:val="46F964AC"/>
    <w:rsid w:val="4A306100"/>
    <w:rsid w:val="4E17470B"/>
    <w:rsid w:val="501713DB"/>
    <w:rsid w:val="5026344A"/>
    <w:rsid w:val="5037594C"/>
    <w:rsid w:val="50556763"/>
    <w:rsid w:val="50B57FBF"/>
    <w:rsid w:val="51491C22"/>
    <w:rsid w:val="518542D3"/>
    <w:rsid w:val="518E7743"/>
    <w:rsid w:val="51965E4E"/>
    <w:rsid w:val="51F17CF9"/>
    <w:rsid w:val="51FE2564"/>
    <w:rsid w:val="528D6E2B"/>
    <w:rsid w:val="53635859"/>
    <w:rsid w:val="54571857"/>
    <w:rsid w:val="54AF3AFE"/>
    <w:rsid w:val="54B35F20"/>
    <w:rsid w:val="55223F2F"/>
    <w:rsid w:val="55A40E96"/>
    <w:rsid w:val="56051444"/>
    <w:rsid w:val="566950FE"/>
    <w:rsid w:val="5712074C"/>
    <w:rsid w:val="5820330D"/>
    <w:rsid w:val="5AFE414F"/>
    <w:rsid w:val="5C1E32DA"/>
    <w:rsid w:val="5C6309D2"/>
    <w:rsid w:val="5CD9233A"/>
    <w:rsid w:val="5CEE3FCD"/>
    <w:rsid w:val="5D0A749E"/>
    <w:rsid w:val="5D5413FE"/>
    <w:rsid w:val="5D59659E"/>
    <w:rsid w:val="5D9B7C91"/>
    <w:rsid w:val="5DA24171"/>
    <w:rsid w:val="5EC42E35"/>
    <w:rsid w:val="618A062A"/>
    <w:rsid w:val="61D44D9A"/>
    <w:rsid w:val="61FC1036"/>
    <w:rsid w:val="639C74DA"/>
    <w:rsid w:val="63CB7229"/>
    <w:rsid w:val="64F07963"/>
    <w:rsid w:val="66E05971"/>
    <w:rsid w:val="670B1023"/>
    <w:rsid w:val="67546B91"/>
    <w:rsid w:val="67782713"/>
    <w:rsid w:val="691F65AA"/>
    <w:rsid w:val="69252342"/>
    <w:rsid w:val="69CB420D"/>
    <w:rsid w:val="69D86BC2"/>
    <w:rsid w:val="6A8A60CE"/>
    <w:rsid w:val="6B870862"/>
    <w:rsid w:val="6BAB4EF0"/>
    <w:rsid w:val="6CAE73BD"/>
    <w:rsid w:val="6D373CB7"/>
    <w:rsid w:val="6DF6410C"/>
    <w:rsid w:val="6E955349"/>
    <w:rsid w:val="6F4F362C"/>
    <w:rsid w:val="70315705"/>
    <w:rsid w:val="70BA437F"/>
    <w:rsid w:val="71E73A79"/>
    <w:rsid w:val="72DB2E88"/>
    <w:rsid w:val="735D5523"/>
    <w:rsid w:val="76D4524B"/>
    <w:rsid w:val="76D5087A"/>
    <w:rsid w:val="76F774A3"/>
    <w:rsid w:val="77305324"/>
    <w:rsid w:val="77D17783"/>
    <w:rsid w:val="77EA40F6"/>
    <w:rsid w:val="78080ACE"/>
    <w:rsid w:val="790D0676"/>
    <w:rsid w:val="79370F44"/>
    <w:rsid w:val="7A9F7EA6"/>
    <w:rsid w:val="7B034F40"/>
    <w:rsid w:val="7BBD6CAF"/>
    <w:rsid w:val="7BF62302"/>
    <w:rsid w:val="7CDA444A"/>
    <w:rsid w:val="7E33156A"/>
    <w:rsid w:val="7ECA3EAC"/>
    <w:rsid w:val="7FD332B7"/>
    <w:rsid w:val="7FDF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2023-08-21T03:31:34Z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